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1C1DA1" w:rsidRPr="00F10B44" w:rsidTr="001C1DA1">
        <w:tc>
          <w:tcPr>
            <w:tcW w:w="4690" w:type="dxa"/>
          </w:tcPr>
          <w:p w:rsidR="001C1DA1" w:rsidRPr="006B19F4" w:rsidRDefault="001C1DA1" w:rsidP="00F21EAB">
            <w:pPr>
              <w:pStyle w:val="a7"/>
            </w:pPr>
          </w:p>
        </w:tc>
        <w:tc>
          <w:tcPr>
            <w:tcW w:w="4665" w:type="dxa"/>
          </w:tcPr>
          <w:p w:rsidR="001C1DA1" w:rsidRPr="00F10B44" w:rsidRDefault="001C1DA1" w:rsidP="00F21EAB">
            <w:pPr>
              <w:pStyle w:val="a8"/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1C1DA1" w:rsidRDefault="001C1DA1" w:rsidP="003F305B">
      <w:pPr>
        <w:shd w:val="clear" w:color="auto" w:fill="FFFFFF"/>
        <w:spacing w:after="0" w:line="240" w:lineRule="auto"/>
        <w:outlineLvl w:val="0"/>
        <w:rPr>
          <w:rFonts w:ascii="PT Sans Bold" w:eastAsia="Times New Roman" w:hAnsi="PT Sans Bold" w:cs="Times New Roman"/>
          <w:color w:val="333333"/>
          <w:kern w:val="36"/>
          <w:sz w:val="47"/>
          <w:szCs w:val="47"/>
          <w:lang w:eastAsia="ru-RU"/>
        </w:rPr>
      </w:pPr>
    </w:p>
    <w:p w:rsidR="001C1DA1" w:rsidRPr="00431A0E" w:rsidRDefault="00194FB9" w:rsidP="001C1DA1">
      <w:pPr>
        <w:shd w:val="clear" w:color="auto" w:fill="FFFFFF"/>
        <w:spacing w:after="0" w:line="240" w:lineRule="auto"/>
        <w:jc w:val="center"/>
        <w:outlineLvl w:val="0"/>
        <w:rPr>
          <w:rFonts w:ascii="PT Sans Bold" w:eastAsia="Times New Roman" w:hAnsi="PT Sans Bold" w:cs="Times New Roman"/>
          <w:color w:val="333333"/>
          <w:kern w:val="36"/>
          <w:sz w:val="32"/>
          <w:szCs w:val="32"/>
          <w:lang w:eastAsia="ru-RU"/>
        </w:rPr>
      </w:pPr>
      <w:r w:rsidRPr="00431A0E">
        <w:rPr>
          <w:rFonts w:ascii="PT Sans Bold" w:eastAsia="Times New Roman" w:hAnsi="PT Sans Bold" w:cs="Times New Roman" w:hint="eastAsia"/>
          <w:color w:val="333333"/>
          <w:kern w:val="36"/>
          <w:sz w:val="32"/>
          <w:szCs w:val="32"/>
          <w:lang w:eastAsia="ru-RU"/>
        </w:rPr>
        <w:t>КОДЕКС</w:t>
      </w:r>
    </w:p>
    <w:p w:rsidR="001C1DA1" w:rsidRPr="00431A0E" w:rsidRDefault="003F305B" w:rsidP="001C1DA1">
      <w:pPr>
        <w:shd w:val="clear" w:color="auto" w:fill="FFFFFF"/>
        <w:spacing w:after="0" w:line="240" w:lineRule="auto"/>
        <w:jc w:val="center"/>
        <w:outlineLvl w:val="0"/>
        <w:rPr>
          <w:rFonts w:ascii="PT Sans Bold" w:eastAsia="Times New Roman" w:hAnsi="PT Sans Bold" w:cs="Times New Roman"/>
          <w:color w:val="333333"/>
          <w:kern w:val="36"/>
          <w:sz w:val="32"/>
          <w:szCs w:val="32"/>
          <w:lang w:eastAsia="ru-RU"/>
        </w:rPr>
      </w:pPr>
      <w:r w:rsidRPr="00431A0E">
        <w:rPr>
          <w:rFonts w:ascii="PT Sans Bold" w:eastAsia="Times New Roman" w:hAnsi="PT Sans Bold" w:cs="Times New Roman"/>
          <w:color w:val="333333"/>
          <w:kern w:val="36"/>
          <w:sz w:val="32"/>
          <w:szCs w:val="32"/>
          <w:lang w:eastAsia="ru-RU"/>
        </w:rPr>
        <w:t xml:space="preserve">профессиональной этики работников </w:t>
      </w:r>
    </w:p>
    <w:p w:rsidR="003F305B" w:rsidRPr="00431A0E" w:rsidRDefault="001C1DA1" w:rsidP="001C1DA1">
      <w:pPr>
        <w:shd w:val="clear" w:color="auto" w:fill="FFFFFF"/>
        <w:spacing w:after="0" w:line="240" w:lineRule="auto"/>
        <w:jc w:val="center"/>
        <w:outlineLvl w:val="0"/>
        <w:rPr>
          <w:rFonts w:ascii="PT Sans Bold" w:eastAsia="Times New Roman" w:hAnsi="PT Sans Bold" w:cs="Times New Roman"/>
          <w:color w:val="333333"/>
          <w:kern w:val="36"/>
          <w:sz w:val="32"/>
          <w:szCs w:val="32"/>
          <w:lang w:eastAsia="ru-RU"/>
        </w:rPr>
      </w:pPr>
      <w:r w:rsidRPr="00431A0E">
        <w:rPr>
          <w:rFonts w:ascii="PT Sans Bold" w:eastAsia="Times New Roman" w:hAnsi="PT Sans Bold" w:cs="Times New Roman"/>
          <w:color w:val="333333"/>
          <w:kern w:val="36"/>
          <w:sz w:val="32"/>
          <w:szCs w:val="32"/>
          <w:lang w:eastAsia="ru-RU"/>
        </w:rPr>
        <w:t>ГАУК Иркутская областная филармония</w:t>
      </w:r>
    </w:p>
    <w:p w:rsidR="003F305B" w:rsidRPr="003F305B" w:rsidRDefault="003F305B" w:rsidP="003F3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F30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 w:type="textWrapping" w:clear="all"/>
      </w:r>
    </w:p>
    <w:p w:rsidR="004B42D2" w:rsidRDefault="004B42D2" w:rsidP="004B42D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333333"/>
          <w:sz w:val="28"/>
          <w:szCs w:val="28"/>
          <w:u w:val="single"/>
          <w:lang w:eastAsia="ru-RU"/>
        </w:rPr>
      </w:pPr>
    </w:p>
    <w:p w:rsidR="003F305B" w:rsidRPr="00431A0E" w:rsidRDefault="003F305B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I. Общие положения</w:t>
      </w:r>
    </w:p>
    <w:p w:rsidR="0008499E" w:rsidRPr="0008499E" w:rsidRDefault="0008499E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</w:pP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Настоящий Кодекс определяет этические основы профессиональной деятельности работников </w:t>
      </w:r>
      <w:r w:rsidR="001C1DA1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учреждения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культуры </w:t>
      </w:r>
      <w:r w:rsidR="001C1DA1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Иркутской </w:t>
      </w:r>
      <w:proofErr w:type="spellStart"/>
      <w:r w:rsidR="001C1DA1" w:rsidRPr="0008499E">
        <w:rPr>
          <w:rFonts w:eastAsia="Times New Roman" w:cs="Arial"/>
          <w:color w:val="333333"/>
          <w:sz w:val="24"/>
          <w:szCs w:val="24"/>
          <w:lang w:eastAsia="ru-RU"/>
        </w:rPr>
        <w:t>областнойфилармонии</w:t>
      </w:r>
      <w:proofErr w:type="spellEnd"/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(далее по тексту «учреждения культуры»)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, которыми они обязаны руководствоваться при </w:t>
      </w:r>
      <w:proofErr w:type="gramStart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исполнении  своих</w:t>
      </w:r>
      <w:proofErr w:type="gramEnd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должностных обязанностей.</w:t>
      </w:r>
    </w:p>
    <w:p w:rsidR="00194FB9" w:rsidRPr="0008499E" w:rsidRDefault="00194FB9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В своей профессиональной деятельности работник </w:t>
      </w:r>
      <w:r w:rsidR="001C1DA1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учреждения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культуры руководствуется убеждениям</w:t>
      </w:r>
      <w:r w:rsidR="00AF47A9">
        <w:rPr>
          <w:rFonts w:eastAsia="Times New Roman" w:cs="Arial"/>
          <w:color w:val="333333"/>
          <w:sz w:val="24"/>
          <w:szCs w:val="24"/>
          <w:lang w:eastAsia="ru-RU"/>
        </w:rPr>
        <w:t>и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, что:</w:t>
      </w:r>
    </w:p>
    <w:p w:rsidR="00194FB9" w:rsidRPr="0008499E" w:rsidRDefault="00194FB9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1.1. деятельность в сфере культуры призвана влиять на общественную нравственность посредством создания высокопрофессионального культурного продукта, сохранения и популяризации культурных ценностей, а также личного примера работника по соблюдению требований нравственного поведения;  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1.2. для всех этнических, социально-демографических и иных культурных сообществ, проживающих на территории </w:t>
      </w:r>
      <w:r w:rsidR="001C1DA1" w:rsidRPr="0008499E">
        <w:rPr>
          <w:rFonts w:eastAsia="Times New Roman" w:cs="Arial"/>
          <w:color w:val="333333"/>
          <w:sz w:val="24"/>
          <w:szCs w:val="24"/>
          <w:lang w:eastAsia="ru-RU"/>
        </w:rPr>
        <w:t>Иркутской области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, признается равное достоинство их культур, равенство их прав и свобод;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 1.3. культура играет основополагающую роль в творческом развитии и самореализации личности, а также в обеспечении социальной сплоченности и устойчивого развития общества;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1.4. культура призвана способствовать единству информационного пространства и доступности информации в сфере культуры как ключевого условия реализации права населения </w:t>
      </w:r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>Иркутской области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на участие в культурной жизни;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1.5. культура должна обеспечивать условия для поддержания,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сообществами.</w:t>
      </w:r>
    </w:p>
    <w:p w:rsidR="004B42D2" w:rsidRDefault="004B42D2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  <w:u w:val="single"/>
          <w:lang w:eastAsia="ru-RU"/>
        </w:rPr>
      </w:pPr>
    </w:p>
    <w:p w:rsidR="002671F5" w:rsidRDefault="002671F5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</w:pPr>
    </w:p>
    <w:p w:rsidR="002671F5" w:rsidRDefault="002671F5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</w:pPr>
    </w:p>
    <w:p w:rsidR="003F305B" w:rsidRPr="00431A0E" w:rsidRDefault="003F305B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proofErr w:type="spellStart"/>
      <w:r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II.Этическая</w:t>
      </w:r>
      <w:proofErr w:type="spellEnd"/>
      <w:r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ответственность работника </w:t>
      </w:r>
      <w:r w:rsidR="00D305A5"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учреждения</w:t>
      </w:r>
      <w:r w:rsidR="00AF47A9"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</w:t>
      </w:r>
      <w:r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культуры в отношениях с обществом</w:t>
      </w:r>
    </w:p>
    <w:p w:rsidR="00D305A5" w:rsidRDefault="00D305A5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Работник </w:t>
      </w:r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учреждения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культуры, сознавая </w:t>
      </w:r>
      <w:proofErr w:type="gramStart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значимость  духовно</w:t>
      </w:r>
      <w:proofErr w:type="gramEnd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-нравственной миссии культуры: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2.1. исполняет свои должностные обязанности добросовестно и на высоком профессиональном уровне;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2.2. соблюдает нормы профессиональной этики и правила хорошего тона поведения в обществе;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2.3.проявляет корректность и внимательность в обращении с посетителями учреждения, иными гражданами и должностными лицами;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lastRenderedPageBreak/>
        <w:t xml:space="preserve">2.4.проявляет терпимость и уважение к обычаям и традициям народов, проживающих на территории </w:t>
      </w:r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>Иркутской области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, учитывая культурные и иные особенности различных этнических, социальных групп и конфессий, способствует межнациональному и межконфессиональному согласию;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2.5. воздерживается от поведения, которое могло бы вызвать сомнение в правомерности и этичности действий при исполнении работником </w:t>
      </w:r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учреждения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культуры своих должностных обязанностей, а также избегает конфликтных ситуаций, способных нанести ущерб репутации других работников учреждени</w:t>
      </w:r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>я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культуры или авторитету </w:t>
      </w:r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>Филармонии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2.6. не использует служебное положение для оказания влияния на других работников </w:t>
      </w:r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учреждения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культуры или граждан при решении вопросов личного характера.</w:t>
      </w:r>
    </w:p>
    <w:p w:rsidR="004B42D2" w:rsidRDefault="004B42D2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  <w:u w:val="single"/>
          <w:lang w:eastAsia="ru-RU"/>
        </w:rPr>
      </w:pPr>
    </w:p>
    <w:p w:rsidR="00AF47A9" w:rsidRPr="00431A0E" w:rsidRDefault="00AF47A9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3F305B" w:rsidRPr="00431A0E" w:rsidRDefault="003F305B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III</w:t>
      </w:r>
      <w:r w:rsidR="00194FB9"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. </w:t>
      </w:r>
      <w:r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Этическая ответственность в отношении коллег</w:t>
      </w:r>
    </w:p>
    <w:p w:rsidR="00D305A5" w:rsidRDefault="00D305A5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Профессиональным долгом работника </w:t>
      </w:r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учреждения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культуры по отношению к коллегам, к коллективу, в котором он работает, ко всей отрасли культуры </w:t>
      </w:r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>Иркутской области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является:</w:t>
      </w:r>
    </w:p>
    <w:p w:rsidR="00194FB9" w:rsidRPr="0008499E" w:rsidRDefault="00194FB9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3.1. подчинение своих действий и поведения единым для всего коллектива </w:t>
      </w:r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филармонии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целям, содействие коллегам в достижении этих целей, обеспечение согласованности действий всех членов коллектива</w:t>
      </w:r>
      <w:r w:rsidR="00D305A5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филармонии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3.2. стремление к достижению максимальных результатов в собственной работе;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3.3. ответственность за эффективность деятельности всего коллектива;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3.4. стремление к поиску новых, более эффективных форм и методов работы;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3.5. уважение</w:t>
      </w:r>
      <w:r w:rsidR="00194FB9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к лучшим традициям коллектива филармонии;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3.6. уважение к профессиональной </w:t>
      </w:r>
      <w:proofErr w:type="gramStart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работе  коллег</w:t>
      </w:r>
      <w:proofErr w:type="gramEnd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, стремление избегать неконструктивной публичной или в средствах массовой информации критики деятельности других работников</w:t>
      </w:r>
      <w:r w:rsidR="00194FB9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филармонии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или учреждений сферы культуры;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3.7. сохранение конфиденциальной информации, </w:t>
      </w:r>
      <w:proofErr w:type="gramStart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полученной  в</w:t>
      </w:r>
      <w:proofErr w:type="gramEnd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связи с исполнением профессиональных обязанностей от коллег или руководителя;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3.8. соблюдение этических норм поведения, сохранение положительного имиджа работника культуры как на рабочем месте во время исполнения должностных обязанностей, так и за пределами рабочего времени;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3.9. нетерпимость к зависти, недобросовестности, неисполнительности;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3.8. доброжелательные и корректные, основанные на взаимном уважении отношения с коллегами.</w:t>
      </w:r>
    </w:p>
    <w:p w:rsidR="004B42D2" w:rsidRDefault="004B42D2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  <w:u w:val="single"/>
          <w:lang w:eastAsia="ru-RU"/>
        </w:rPr>
      </w:pPr>
    </w:p>
    <w:p w:rsidR="00AF47A9" w:rsidRDefault="00AF47A9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  <w:u w:val="single"/>
          <w:lang w:eastAsia="ru-RU"/>
        </w:rPr>
      </w:pPr>
    </w:p>
    <w:p w:rsidR="003F305B" w:rsidRPr="00431A0E" w:rsidRDefault="003F305B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IV. Этика работника</w:t>
      </w:r>
      <w:r w:rsidR="00194FB9"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учреждения</w:t>
      </w:r>
      <w:r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культуры </w:t>
      </w:r>
      <w:proofErr w:type="gramStart"/>
      <w:r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по  отношению</w:t>
      </w:r>
      <w:proofErr w:type="gramEnd"/>
      <w:r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к своей профессии.</w:t>
      </w:r>
    </w:p>
    <w:p w:rsidR="00194FB9" w:rsidRDefault="00194FB9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Каждый работник </w:t>
      </w:r>
      <w:r w:rsidR="00194FB9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учреждения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культуры </w:t>
      </w:r>
      <w:r w:rsidR="00194FB9" w:rsidRPr="0008499E">
        <w:rPr>
          <w:rFonts w:eastAsia="Times New Roman" w:cs="Arial"/>
          <w:color w:val="333333"/>
          <w:sz w:val="24"/>
          <w:szCs w:val="24"/>
          <w:lang w:eastAsia="ru-RU"/>
        </w:rPr>
        <w:t>Иркутской областной филармонии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как представитель профессионального сообщества:</w:t>
      </w:r>
    </w:p>
    <w:p w:rsidR="00194FB9" w:rsidRPr="0008499E" w:rsidRDefault="00194FB9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4.1.стремится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4.2.прилагает усилия к повышению социального престижа своей профессии и признанию ее гуманистической роли в обществе;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4.3.заботится о своем внешнем виде как неотъемлемой части формирования позитивного имиджа профессии;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lastRenderedPageBreak/>
        <w:t>4.4. в ходе профессиональной деятельности не допускает получения личной материальной или иной выгоды за счет получателе</w:t>
      </w:r>
      <w:r w:rsidR="00194FB9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й услуг учреждения культуры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(посет</w:t>
      </w:r>
      <w:r w:rsidR="00194FB9" w:rsidRPr="0008499E">
        <w:rPr>
          <w:rFonts w:eastAsia="Times New Roman" w:cs="Arial"/>
          <w:color w:val="333333"/>
          <w:sz w:val="24"/>
          <w:szCs w:val="24"/>
          <w:lang w:eastAsia="ru-RU"/>
        </w:rPr>
        <w:t>ителей, зрителей, пользователей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и др.), а также   иных граждан.</w:t>
      </w:r>
    </w:p>
    <w:p w:rsidR="004B42D2" w:rsidRDefault="004B42D2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  <w:u w:val="single"/>
          <w:lang w:eastAsia="ru-RU"/>
        </w:rPr>
      </w:pPr>
    </w:p>
    <w:p w:rsidR="003F305B" w:rsidRPr="00431A0E" w:rsidRDefault="003F305B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431A0E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V. Соблюдение кодекса</w:t>
      </w:r>
    </w:p>
    <w:p w:rsidR="00194FB9" w:rsidRDefault="00194FB9" w:rsidP="003F305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5.1. Каждый работник </w:t>
      </w:r>
      <w:r w:rsidR="00194FB9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учреждения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культуры </w:t>
      </w:r>
      <w:r w:rsidR="00194FB9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Иркутской областной филармонии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принимает на себя ответственность за соблюдение принципов, у</w:t>
      </w:r>
      <w:r w:rsidR="0008499E" w:rsidRPr="0008499E">
        <w:rPr>
          <w:rFonts w:eastAsia="Times New Roman" w:cs="Arial"/>
          <w:color w:val="333333"/>
          <w:sz w:val="24"/>
          <w:szCs w:val="24"/>
          <w:lang w:eastAsia="ru-RU"/>
        </w:rPr>
        <w:t>становленных настоящим Кодексом.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5.2. Работник </w:t>
      </w:r>
      <w:r w:rsidR="00194FB9"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учреждения 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культуры, нарушающий принципы профессиональной этики, </w:t>
      </w:r>
      <w:proofErr w:type="gramStart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наносит  ущерб</w:t>
      </w:r>
      <w:proofErr w:type="gramEnd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престижу </w:t>
      </w:r>
      <w:r w:rsidR="0008499E" w:rsidRPr="0008499E">
        <w:rPr>
          <w:rFonts w:eastAsia="Times New Roman" w:cs="Arial"/>
          <w:color w:val="333333"/>
          <w:sz w:val="24"/>
          <w:szCs w:val="24"/>
          <w:lang w:eastAsia="ru-RU"/>
        </w:rPr>
        <w:t>Филармонии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,  лишается морального права на уважение, поддержку и дове</w:t>
      </w:r>
      <w:r w:rsidR="0008499E" w:rsidRPr="0008499E">
        <w:rPr>
          <w:rFonts w:eastAsia="Times New Roman" w:cs="Arial"/>
          <w:color w:val="333333"/>
          <w:sz w:val="24"/>
          <w:szCs w:val="24"/>
          <w:lang w:eastAsia="ru-RU"/>
        </w:rPr>
        <w:t>рие со стороны коллег и граждан.</w:t>
      </w:r>
    </w:p>
    <w:p w:rsidR="003F305B" w:rsidRPr="0008499E" w:rsidRDefault="003F305B" w:rsidP="000849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5.3.Нарушение </w:t>
      </w:r>
      <w:proofErr w:type="gramStart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требований  настоящего</w:t>
      </w:r>
      <w:proofErr w:type="gramEnd"/>
      <w:r w:rsidRPr="0008499E">
        <w:rPr>
          <w:rFonts w:eastAsia="Times New Roman" w:cs="Arial"/>
          <w:color w:val="333333"/>
          <w:sz w:val="24"/>
          <w:szCs w:val="24"/>
          <w:lang w:eastAsia="ru-RU"/>
        </w:rPr>
        <w:t xml:space="preserve"> Кодекса  может быть вынесено на рассмотрение трудового коллектива </w:t>
      </w:r>
      <w:r w:rsidR="0008499E" w:rsidRPr="0008499E">
        <w:rPr>
          <w:rFonts w:eastAsia="Times New Roman" w:cs="Arial"/>
          <w:color w:val="333333"/>
          <w:sz w:val="24"/>
          <w:szCs w:val="24"/>
          <w:lang w:eastAsia="ru-RU"/>
        </w:rPr>
        <w:t>Филармонии</w:t>
      </w:r>
      <w:r w:rsidRPr="0008499E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0D13E2" w:rsidRDefault="00FD4E6A">
      <w:pPr>
        <w:rPr>
          <w:rFonts w:asciiTheme="majorHAnsi" w:hAnsiTheme="majorHAnsi"/>
          <w:sz w:val="24"/>
          <w:szCs w:val="24"/>
        </w:rPr>
      </w:pPr>
    </w:p>
    <w:p w:rsidR="0008499E" w:rsidRDefault="0008499E">
      <w:pPr>
        <w:rPr>
          <w:rFonts w:asciiTheme="majorHAnsi" w:hAnsiTheme="majorHAnsi"/>
          <w:sz w:val="24"/>
          <w:szCs w:val="24"/>
        </w:rPr>
      </w:pPr>
    </w:p>
    <w:p w:rsidR="0008499E" w:rsidRDefault="0008499E">
      <w:pPr>
        <w:rPr>
          <w:rFonts w:asciiTheme="majorHAnsi" w:hAnsiTheme="majorHAnsi"/>
          <w:sz w:val="24"/>
          <w:szCs w:val="24"/>
        </w:rPr>
      </w:pPr>
    </w:p>
    <w:p w:rsidR="0008499E" w:rsidRDefault="0008499E">
      <w:pPr>
        <w:rPr>
          <w:rFonts w:asciiTheme="majorHAnsi" w:hAnsiTheme="majorHAnsi"/>
          <w:sz w:val="24"/>
          <w:szCs w:val="24"/>
        </w:rPr>
      </w:pPr>
    </w:p>
    <w:p w:rsidR="0008499E" w:rsidRDefault="0008499E">
      <w:pPr>
        <w:rPr>
          <w:rFonts w:asciiTheme="majorHAnsi" w:hAnsiTheme="majorHAnsi"/>
          <w:sz w:val="24"/>
          <w:szCs w:val="24"/>
        </w:rPr>
      </w:pPr>
    </w:p>
    <w:p w:rsidR="0008499E" w:rsidRDefault="0008499E">
      <w:pPr>
        <w:rPr>
          <w:rFonts w:asciiTheme="majorHAnsi" w:hAnsiTheme="majorHAnsi"/>
          <w:sz w:val="24"/>
          <w:szCs w:val="24"/>
        </w:rPr>
      </w:pPr>
    </w:p>
    <w:p w:rsidR="0008499E" w:rsidRDefault="0008499E">
      <w:pPr>
        <w:rPr>
          <w:rFonts w:asciiTheme="majorHAnsi" w:hAnsiTheme="majorHAnsi"/>
          <w:sz w:val="24"/>
          <w:szCs w:val="24"/>
        </w:rPr>
      </w:pPr>
    </w:p>
    <w:p w:rsidR="0008499E" w:rsidRDefault="0008499E">
      <w:pPr>
        <w:rPr>
          <w:rFonts w:asciiTheme="majorHAnsi" w:hAnsiTheme="majorHAnsi"/>
          <w:sz w:val="24"/>
          <w:szCs w:val="24"/>
        </w:rPr>
      </w:pPr>
    </w:p>
    <w:p w:rsidR="0008499E" w:rsidRDefault="0008499E">
      <w:pPr>
        <w:rPr>
          <w:rFonts w:asciiTheme="majorHAnsi" w:hAnsiTheme="majorHAnsi"/>
          <w:sz w:val="24"/>
          <w:szCs w:val="24"/>
        </w:rPr>
      </w:pPr>
    </w:p>
    <w:p w:rsidR="0008499E" w:rsidRDefault="0008499E">
      <w:pPr>
        <w:rPr>
          <w:rFonts w:asciiTheme="majorHAnsi" w:hAnsiTheme="majorHAnsi"/>
          <w:sz w:val="24"/>
          <w:szCs w:val="24"/>
        </w:rPr>
      </w:pPr>
    </w:p>
    <w:p w:rsidR="0008499E" w:rsidRDefault="0008499E">
      <w:pPr>
        <w:rPr>
          <w:rFonts w:asciiTheme="majorHAnsi" w:hAnsiTheme="majorHAnsi"/>
          <w:sz w:val="24"/>
          <w:szCs w:val="24"/>
        </w:rPr>
      </w:pPr>
    </w:p>
    <w:p w:rsidR="00F97B65" w:rsidRDefault="00F97B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bookmarkStart w:id="0" w:name="_GoBack"/>
      <w:bookmarkEnd w:id="0"/>
    </w:p>
    <w:sectPr w:rsidR="00F97B65" w:rsidSect="00267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6A" w:rsidRDefault="00FD4E6A" w:rsidP="0008499E">
      <w:pPr>
        <w:spacing w:after="0" w:line="240" w:lineRule="auto"/>
      </w:pPr>
      <w:r>
        <w:separator/>
      </w:r>
    </w:p>
  </w:endnote>
  <w:endnote w:type="continuationSeparator" w:id="0">
    <w:p w:rsidR="00FD4E6A" w:rsidRDefault="00FD4E6A" w:rsidP="0008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8" w:rsidRDefault="00C3727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9E" w:rsidRPr="00C37278" w:rsidRDefault="00F97B65" w:rsidP="00C37278">
    <w:pPr>
      <w:pStyle w:val="ad"/>
      <w:rPr>
        <w:szCs w:val="16"/>
      </w:rPr>
    </w:pPr>
    <w:r w:rsidRPr="00C37278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8" w:rsidRDefault="00C372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6A" w:rsidRDefault="00FD4E6A" w:rsidP="0008499E">
      <w:pPr>
        <w:spacing w:after="0" w:line="240" w:lineRule="auto"/>
      </w:pPr>
      <w:r>
        <w:separator/>
      </w:r>
    </w:p>
  </w:footnote>
  <w:footnote w:type="continuationSeparator" w:id="0">
    <w:p w:rsidR="00FD4E6A" w:rsidRDefault="00FD4E6A" w:rsidP="0008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8" w:rsidRDefault="00C372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8" w:rsidRDefault="00C37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8" w:rsidRDefault="00C3727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A1"/>
    <w:rsid w:val="0001365F"/>
    <w:rsid w:val="0008499E"/>
    <w:rsid w:val="00182FD4"/>
    <w:rsid w:val="00194FB9"/>
    <w:rsid w:val="001C1DA1"/>
    <w:rsid w:val="002671F5"/>
    <w:rsid w:val="003F305B"/>
    <w:rsid w:val="00431A0E"/>
    <w:rsid w:val="00484C3D"/>
    <w:rsid w:val="004B42D2"/>
    <w:rsid w:val="00777CA1"/>
    <w:rsid w:val="008743E0"/>
    <w:rsid w:val="008A60F5"/>
    <w:rsid w:val="0092138B"/>
    <w:rsid w:val="00AF47A9"/>
    <w:rsid w:val="00B017D1"/>
    <w:rsid w:val="00C37278"/>
    <w:rsid w:val="00C56C88"/>
    <w:rsid w:val="00D305A5"/>
    <w:rsid w:val="00DE5328"/>
    <w:rsid w:val="00EB5C62"/>
    <w:rsid w:val="00F23DA9"/>
    <w:rsid w:val="00F871DE"/>
    <w:rsid w:val="00F91CA2"/>
    <w:rsid w:val="00F97B65"/>
    <w:rsid w:val="00FC2875"/>
    <w:rsid w:val="00FD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A693D-2071-4B48-81B0-8E827800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A2"/>
  </w:style>
  <w:style w:type="paragraph" w:styleId="1">
    <w:name w:val="heading 1"/>
    <w:basedOn w:val="a"/>
    <w:link w:val="10"/>
    <w:uiPriority w:val="9"/>
    <w:qFormat/>
    <w:rsid w:val="003F3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3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0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D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C1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1C1D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1C1D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84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8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499E"/>
  </w:style>
  <w:style w:type="paragraph" w:styleId="ad">
    <w:name w:val="footer"/>
    <w:basedOn w:val="a"/>
    <w:link w:val="ae"/>
    <w:uiPriority w:val="99"/>
    <w:unhideWhenUsed/>
    <w:rsid w:val="0008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499E"/>
  </w:style>
  <w:style w:type="paragraph" w:customStyle="1" w:styleId="ConsPlusNormal">
    <w:name w:val="ConsPlusNormal"/>
    <w:rsid w:val="00F9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3832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8674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8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5450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645927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2017-02-16T04:46:00Z</cp:lastPrinted>
  <dcterms:created xsi:type="dcterms:W3CDTF">2018-03-28T04:41:00Z</dcterms:created>
  <dcterms:modified xsi:type="dcterms:W3CDTF">2018-03-28T04:41:00Z</dcterms:modified>
</cp:coreProperties>
</file>